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B51" w:rsidRPr="00957B51" w:rsidRDefault="00957B51" w:rsidP="00957B51">
      <w:pPr>
        <w:snapToGrid w:val="0"/>
        <w:spacing w:after="120" w:line="240" w:lineRule="auto"/>
        <w:jc w:val="center"/>
        <w:rPr>
          <w:rFonts w:ascii="Arial" w:hAnsi="Arial" w:cs="Arial"/>
        </w:rPr>
      </w:pPr>
      <w:bookmarkStart w:id="0" w:name="_GoBack"/>
      <w:r w:rsidRPr="00957B51">
        <w:rPr>
          <w:rFonts w:ascii="Arial" w:hAnsi="Arial" w:cs="Arial"/>
          <w:b/>
          <w:bCs/>
        </w:rPr>
        <w:t>ICTP-CLIVAR Summer School on Oceanic Eastern Boundary Upwelling Systems</w:t>
      </w:r>
    </w:p>
    <w:p w:rsidR="00957B51" w:rsidRPr="00957B51" w:rsidRDefault="00957B51" w:rsidP="00957B51">
      <w:pPr>
        <w:snapToGrid w:val="0"/>
        <w:spacing w:after="12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57B51">
        <w:rPr>
          <w:rFonts w:ascii="Arial" w:hAnsi="Arial" w:cs="Arial"/>
          <w:b/>
          <w:bCs/>
          <w:sz w:val="32"/>
          <w:szCs w:val="32"/>
        </w:rPr>
        <w:t>Speaker</w:t>
      </w:r>
      <w:r>
        <w:rPr>
          <w:rFonts w:ascii="Arial" w:hAnsi="Arial" w:cs="Arial"/>
          <w:b/>
          <w:bCs/>
          <w:sz w:val="32"/>
          <w:szCs w:val="32"/>
        </w:rPr>
        <w:t>s</w:t>
      </w:r>
      <w:r w:rsidRPr="00957B51">
        <w:rPr>
          <w:rFonts w:ascii="Arial" w:hAnsi="Arial" w:cs="Arial"/>
          <w:b/>
          <w:bCs/>
          <w:sz w:val="32"/>
          <w:szCs w:val="32"/>
        </w:rPr>
        <w:t xml:space="preserve"> List</w:t>
      </w:r>
    </w:p>
    <w:p w:rsidR="00957B51" w:rsidRPr="00957B51" w:rsidRDefault="00957B51" w:rsidP="00957B51">
      <w:pPr>
        <w:tabs>
          <w:tab w:val="num" w:pos="720"/>
        </w:tabs>
        <w:snapToGrid w:val="0"/>
        <w:spacing w:after="120" w:line="240" w:lineRule="auto"/>
        <w:jc w:val="center"/>
        <w:rPr>
          <w:rFonts w:ascii="Arial" w:hAnsi="Arial" w:cs="Arial"/>
        </w:rPr>
      </w:pPr>
      <w:r w:rsidRPr="00957B51">
        <w:rPr>
          <w:rFonts w:ascii="Arial" w:hAnsi="Arial" w:cs="Arial" w:hint="eastAsia"/>
        </w:rPr>
        <w:t>15</w:t>
      </w:r>
      <w:r w:rsidRPr="00957B51">
        <w:rPr>
          <w:rFonts w:ascii="Arial" w:hAnsi="Arial" w:cs="Arial"/>
        </w:rPr>
        <w:t xml:space="preserve"> – </w:t>
      </w:r>
      <w:r w:rsidRPr="00957B51">
        <w:rPr>
          <w:rFonts w:ascii="Arial" w:hAnsi="Arial" w:cs="Arial" w:hint="eastAsia"/>
        </w:rPr>
        <w:t>19</w:t>
      </w:r>
      <w:r w:rsidRPr="00957B51">
        <w:rPr>
          <w:rFonts w:ascii="Arial" w:hAnsi="Arial" w:cs="Arial"/>
        </w:rPr>
        <w:t xml:space="preserve"> </w:t>
      </w:r>
      <w:r w:rsidRPr="00957B51">
        <w:rPr>
          <w:rFonts w:ascii="Arial" w:hAnsi="Arial" w:cs="Arial" w:hint="eastAsia"/>
        </w:rPr>
        <w:t>July</w:t>
      </w:r>
      <w:r w:rsidRPr="00957B51">
        <w:rPr>
          <w:rFonts w:ascii="Arial" w:hAnsi="Arial" w:cs="Arial"/>
        </w:rPr>
        <w:t xml:space="preserve"> 2019, Trieste, Italy</w:t>
      </w:r>
    </w:p>
    <w:p w:rsidR="00957B51" w:rsidRPr="00957B51" w:rsidRDefault="00957B51" w:rsidP="00957B51">
      <w:pPr>
        <w:snapToGrid w:val="0"/>
        <w:spacing w:after="120" w:line="240" w:lineRule="auto"/>
        <w:rPr>
          <w:rFonts w:ascii="Arial" w:hAnsi="Arial" w:cs="Arial"/>
          <w:b/>
          <w:bCs/>
        </w:rPr>
      </w:pPr>
    </w:p>
    <w:p w:rsidR="00957B51" w:rsidRP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  <w:r w:rsidRPr="00957B51">
        <w:rPr>
          <w:rFonts w:ascii="Arial" w:hAnsi="Arial" w:cs="Arial"/>
          <w:b/>
          <w:bCs/>
        </w:rPr>
        <w:t>ALBAN LAZAR</w:t>
      </w:r>
      <w:r w:rsidRPr="00957B51">
        <w:rPr>
          <w:rFonts w:ascii="Arial" w:hAnsi="Arial" w:cs="Arial"/>
        </w:rPr>
        <w:t> (University Pierre and Marie Curie)</w:t>
      </w:r>
    </w:p>
    <w:p w:rsidR="00957B51" w:rsidRP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  <w:hyperlink r:id="rId4" w:history="1">
        <w:r w:rsidRPr="00957B51">
          <w:rPr>
            <w:rStyle w:val="a3"/>
            <w:rFonts w:ascii="Arial" w:hAnsi="Arial" w:cs="Arial"/>
          </w:rPr>
          <w:t>Processes controlling SSTs</w:t>
        </w:r>
      </w:hyperlink>
    </w:p>
    <w:p w:rsid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  <w:hyperlink r:id="rId5" w:history="1">
        <w:r w:rsidRPr="00957B51">
          <w:rPr>
            <w:rStyle w:val="a3"/>
            <w:rFonts w:ascii="Arial" w:hAnsi="Arial" w:cs="Arial"/>
          </w:rPr>
          <w:t>Equatorial and coastal wave teleconnections in the EBUSs</w:t>
        </w:r>
      </w:hyperlink>
    </w:p>
    <w:p w:rsidR="00957B51" w:rsidRP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</w:p>
    <w:p w:rsidR="00957B51" w:rsidRP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  <w:r w:rsidRPr="00957B51">
        <w:rPr>
          <w:rFonts w:ascii="Arial" w:hAnsi="Arial" w:cs="Arial"/>
          <w:b/>
          <w:bCs/>
        </w:rPr>
        <w:t>ANNALISA BRACCO</w:t>
      </w:r>
      <w:r w:rsidRPr="00957B51">
        <w:rPr>
          <w:rFonts w:ascii="Arial" w:hAnsi="Arial" w:cs="Arial"/>
        </w:rPr>
        <w:t> (Georgia Institute of Technology)</w:t>
      </w:r>
    </w:p>
    <w:p w:rsidR="00957B51" w:rsidRP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  <w:hyperlink r:id="rId6" w:history="1">
        <w:r w:rsidRPr="00957B51">
          <w:rPr>
            <w:rStyle w:val="a3"/>
            <w:rFonts w:ascii="Arial" w:hAnsi="Arial" w:cs="Arial"/>
          </w:rPr>
          <w:t>Transport and mixing at the ocean mesoscale</w:t>
        </w:r>
      </w:hyperlink>
    </w:p>
    <w:p w:rsid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  <w:hyperlink r:id="rId7" w:history="1">
        <w:r w:rsidRPr="00957B51">
          <w:rPr>
            <w:rStyle w:val="a3"/>
            <w:rFonts w:ascii="Arial" w:hAnsi="Arial" w:cs="Arial"/>
          </w:rPr>
          <w:t xml:space="preserve">Transport and mixing at the ocean </w:t>
        </w:r>
        <w:proofErr w:type="spellStart"/>
        <w:r w:rsidRPr="00957B51">
          <w:rPr>
            <w:rStyle w:val="a3"/>
            <w:rFonts w:ascii="Arial" w:hAnsi="Arial" w:cs="Arial"/>
          </w:rPr>
          <w:t>submesoscales</w:t>
        </w:r>
        <w:proofErr w:type="spellEnd"/>
      </w:hyperlink>
    </w:p>
    <w:p w:rsidR="00957B51" w:rsidRP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</w:p>
    <w:p w:rsidR="00957B51" w:rsidRP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  <w:r w:rsidRPr="00957B51">
        <w:rPr>
          <w:rFonts w:ascii="Arial" w:hAnsi="Arial" w:cs="Arial"/>
          <w:b/>
          <w:bCs/>
        </w:rPr>
        <w:t>ANNALISA BRACCO (GEORGIA INSTITUTE OF TECHNOLOGY), ALBAN LAZAR (UNIVERSITY PIERRE AND MARIE CURIE), RYAN RYKACZEWSKI (UNIVERSITY SOUTH CAROLINA), THOMAS TONIAZZO (BJERKNES CENTRE FOR CLIMATE RESEARCH, BERGEN), RICCARDO FARNETI (ICTP)</w:t>
      </w:r>
    </w:p>
    <w:p w:rsid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  <w:hyperlink r:id="rId8" w:history="1">
        <w:r w:rsidRPr="00957B51">
          <w:rPr>
            <w:rStyle w:val="a3"/>
            <w:rFonts w:ascii="Arial" w:hAnsi="Arial" w:cs="Arial"/>
          </w:rPr>
          <w:t>Eastern Boundary Upwelling Systems: importance and critical processes</w:t>
        </w:r>
      </w:hyperlink>
    </w:p>
    <w:p w:rsidR="00957B51" w:rsidRP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</w:p>
    <w:p w:rsidR="00957B51" w:rsidRP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  <w:r w:rsidRPr="00957B51">
        <w:rPr>
          <w:rFonts w:ascii="Arial" w:hAnsi="Arial" w:cs="Arial"/>
          <w:b/>
          <w:bCs/>
        </w:rPr>
        <w:t>ART MILLER</w:t>
      </w:r>
      <w:r w:rsidRPr="00957B51">
        <w:rPr>
          <w:rFonts w:ascii="Arial" w:hAnsi="Arial" w:cs="Arial"/>
        </w:rPr>
        <w:t> (Scripps Institute of Oceanography)</w:t>
      </w:r>
    </w:p>
    <w:p w:rsidR="00957B51" w:rsidRP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  <w:hyperlink r:id="rId9" w:history="1">
        <w:r w:rsidRPr="00957B51">
          <w:rPr>
            <w:rStyle w:val="a3"/>
            <w:rFonts w:ascii="Arial" w:hAnsi="Arial" w:cs="Arial"/>
          </w:rPr>
          <w:t>Coupled atmosphere-ocean feedbacks</w:t>
        </w:r>
      </w:hyperlink>
    </w:p>
    <w:p w:rsid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  <w:hyperlink r:id="rId10" w:history="1">
        <w:r w:rsidRPr="00957B51">
          <w:rPr>
            <w:rStyle w:val="a3"/>
            <w:rFonts w:ascii="Arial" w:hAnsi="Arial" w:cs="Arial"/>
          </w:rPr>
          <w:t>Data assimilation; adjoint models</w:t>
        </w:r>
      </w:hyperlink>
    </w:p>
    <w:p w:rsidR="00957B51" w:rsidRP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</w:p>
    <w:p w:rsidR="00957B51" w:rsidRP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  <w:r w:rsidRPr="00957B51">
        <w:rPr>
          <w:rFonts w:ascii="Arial" w:hAnsi="Arial" w:cs="Arial"/>
          <w:b/>
          <w:bCs/>
        </w:rPr>
        <w:t>FEI CHAI</w:t>
      </w:r>
      <w:r w:rsidRPr="00957B51">
        <w:rPr>
          <w:rFonts w:ascii="Arial" w:hAnsi="Arial" w:cs="Arial"/>
        </w:rPr>
        <w:t> (Second Institute of Oceanography, China)</w:t>
      </w:r>
    </w:p>
    <w:p w:rsidR="00957B51" w:rsidRP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  <w:hyperlink r:id="rId11" w:history="1">
        <w:r w:rsidRPr="00957B51">
          <w:rPr>
            <w:rStyle w:val="a3"/>
            <w:rFonts w:ascii="Arial" w:hAnsi="Arial" w:cs="Arial"/>
          </w:rPr>
          <w:t>Upwelling impacts on the world’s largest fishery, the Peruvian anchoveta</w:t>
        </w:r>
      </w:hyperlink>
    </w:p>
    <w:p w:rsid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  <w:hyperlink r:id="rId12" w:history="1">
        <w:r w:rsidRPr="00957B51">
          <w:rPr>
            <w:rStyle w:val="a3"/>
            <w:rFonts w:ascii="Arial" w:hAnsi="Arial" w:cs="Arial"/>
          </w:rPr>
          <w:t>Downscaling of climate change impacts on EBUS biogeochemistry</w:t>
        </w:r>
      </w:hyperlink>
    </w:p>
    <w:p w:rsidR="00957B51" w:rsidRP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</w:p>
    <w:p w:rsidR="00957B51" w:rsidRP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  <w:r w:rsidRPr="00957B51">
        <w:rPr>
          <w:rFonts w:ascii="Arial" w:hAnsi="Arial" w:cs="Arial"/>
          <w:b/>
          <w:bCs/>
        </w:rPr>
        <w:t>ITAHISA DENIZ GONZALEZ</w:t>
      </w:r>
      <w:r w:rsidRPr="00957B51">
        <w:rPr>
          <w:rFonts w:ascii="Arial" w:hAnsi="Arial" w:cs="Arial"/>
        </w:rPr>
        <w:t> (IOC, UNESCO)</w:t>
      </w:r>
    </w:p>
    <w:p w:rsid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  <w:hyperlink r:id="rId13" w:history="1">
        <w:r w:rsidRPr="00957B51">
          <w:rPr>
            <w:rStyle w:val="a3"/>
            <w:rFonts w:ascii="Arial" w:hAnsi="Arial" w:cs="Arial"/>
          </w:rPr>
          <w:t>Role of international efforts on Climate change including EBUS</w:t>
        </w:r>
      </w:hyperlink>
    </w:p>
    <w:p w:rsidR="00957B51" w:rsidRP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</w:p>
    <w:p w:rsidR="00957B51" w:rsidRP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  <w:r w:rsidRPr="00957B51">
        <w:rPr>
          <w:rFonts w:ascii="Arial" w:hAnsi="Arial" w:cs="Arial"/>
          <w:b/>
          <w:bCs/>
        </w:rPr>
        <w:t>IVY FRENGER</w:t>
      </w:r>
      <w:r w:rsidRPr="00957B51">
        <w:rPr>
          <w:rFonts w:ascii="Arial" w:hAnsi="Arial" w:cs="Arial"/>
        </w:rPr>
        <w:t> (GEOMAR, Germany)</w:t>
      </w:r>
    </w:p>
    <w:p w:rsidR="00957B51" w:rsidRP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  <w:hyperlink r:id="rId14" w:history="1">
        <w:r w:rsidRPr="00957B51">
          <w:rPr>
            <w:rStyle w:val="a3"/>
            <w:rFonts w:ascii="Arial" w:hAnsi="Arial" w:cs="Arial"/>
          </w:rPr>
          <w:t>Role of (sub)Mesoscale for biogeochemistry and ecology in EBUS</w:t>
        </w:r>
      </w:hyperlink>
    </w:p>
    <w:p w:rsid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  <w:hyperlink r:id="rId15" w:history="1">
        <w:r w:rsidRPr="00957B51">
          <w:rPr>
            <w:rStyle w:val="a3"/>
            <w:rFonts w:ascii="Arial" w:hAnsi="Arial" w:cs="Arial"/>
          </w:rPr>
          <w:t>Biogeochemical Models in EBUS</w:t>
        </w:r>
      </w:hyperlink>
    </w:p>
    <w:p w:rsidR="00957B51" w:rsidRP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</w:p>
    <w:p w:rsidR="00957B51" w:rsidRP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  <w:r w:rsidRPr="00957B51">
        <w:rPr>
          <w:rFonts w:ascii="Arial" w:hAnsi="Arial" w:cs="Arial"/>
          <w:b/>
          <w:bCs/>
        </w:rPr>
        <w:t>MARTIN SCHMIDT</w:t>
      </w:r>
      <w:r w:rsidRPr="00957B51">
        <w:rPr>
          <w:rFonts w:ascii="Arial" w:hAnsi="Arial" w:cs="Arial"/>
        </w:rPr>
        <w:t> (Leibniz Institute for Baltic Sea Research)</w:t>
      </w:r>
    </w:p>
    <w:p w:rsidR="00957B51" w:rsidRP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  <w:hyperlink r:id="rId16" w:history="1">
        <w:r w:rsidRPr="00957B51">
          <w:rPr>
            <w:rStyle w:val="a3"/>
            <w:rFonts w:ascii="Arial" w:hAnsi="Arial" w:cs="Arial"/>
          </w:rPr>
          <w:t>Climatological ocean dynamics</w:t>
        </w:r>
      </w:hyperlink>
    </w:p>
    <w:p w:rsid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  <w:hyperlink r:id="rId17" w:history="1">
        <w:r w:rsidRPr="00957B51">
          <w:rPr>
            <w:rStyle w:val="a3"/>
            <w:rFonts w:ascii="Arial" w:hAnsi="Arial" w:cs="Arial"/>
          </w:rPr>
          <w:t>Response of the ocean to wind fields</w:t>
        </w:r>
      </w:hyperlink>
    </w:p>
    <w:p w:rsidR="00957B51" w:rsidRP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</w:p>
    <w:p w:rsidR="00957B51" w:rsidRP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  <w:r w:rsidRPr="00957B51">
        <w:rPr>
          <w:rFonts w:ascii="Arial" w:hAnsi="Arial" w:cs="Arial"/>
          <w:b/>
          <w:bCs/>
        </w:rPr>
        <w:lastRenderedPageBreak/>
        <w:t>MOUSSA DIAKHATÉ (CHEIKH ANTA DIOP UNIVERSITY, SENEGAL), ALBAN LAZAR (UNIVERSITY PIERRE AND MARIE CURIE), RICCARDO FARNETI (ICTP)</w:t>
      </w:r>
    </w:p>
    <w:p w:rsid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  <w:hyperlink r:id="rId18" w:history="1">
        <w:r w:rsidRPr="00957B51">
          <w:rPr>
            <w:rStyle w:val="a3"/>
            <w:rFonts w:ascii="Arial" w:hAnsi="Arial" w:cs="Arial"/>
          </w:rPr>
          <w:t>Tutorial on Wind-SST-</w:t>
        </w:r>
        <w:proofErr w:type="spellStart"/>
        <w:r w:rsidRPr="00957B51">
          <w:rPr>
            <w:rStyle w:val="a3"/>
            <w:rFonts w:ascii="Arial" w:hAnsi="Arial" w:cs="Arial"/>
          </w:rPr>
          <w:t>Chla</w:t>
        </w:r>
        <w:proofErr w:type="spellEnd"/>
        <w:r w:rsidRPr="00957B51">
          <w:rPr>
            <w:rStyle w:val="a3"/>
            <w:rFonts w:ascii="Arial" w:hAnsi="Arial" w:cs="Arial"/>
          </w:rPr>
          <w:t xml:space="preserve"> interactions using </w:t>
        </w:r>
        <w:proofErr w:type="spellStart"/>
        <w:r w:rsidRPr="00957B51">
          <w:rPr>
            <w:rStyle w:val="a3"/>
            <w:rFonts w:ascii="Arial" w:hAnsi="Arial" w:cs="Arial"/>
          </w:rPr>
          <w:t>Matlab</w:t>
        </w:r>
        <w:proofErr w:type="spellEnd"/>
      </w:hyperlink>
    </w:p>
    <w:p w:rsidR="00957B51" w:rsidRP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</w:p>
    <w:p w:rsidR="00957B51" w:rsidRP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  <w:r w:rsidRPr="00957B51">
        <w:rPr>
          <w:rFonts w:ascii="Arial" w:hAnsi="Arial" w:cs="Arial"/>
          <w:b/>
          <w:bCs/>
        </w:rPr>
        <w:t>PAQUITA ZUIDEMA</w:t>
      </w:r>
      <w:r w:rsidRPr="00957B51">
        <w:rPr>
          <w:rFonts w:ascii="Arial" w:hAnsi="Arial" w:cs="Arial"/>
        </w:rPr>
        <w:t> (University of Miami)</w:t>
      </w:r>
    </w:p>
    <w:p w:rsidR="00957B51" w:rsidRP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  <w:hyperlink r:id="rId19" w:history="1">
        <w:r w:rsidRPr="00957B51">
          <w:rPr>
            <w:rStyle w:val="a3"/>
            <w:rFonts w:ascii="Arial" w:hAnsi="Arial" w:cs="Arial"/>
          </w:rPr>
          <w:t>Processes determining cloudiness distributions in EBUS regions: Part 1</w:t>
        </w:r>
      </w:hyperlink>
    </w:p>
    <w:p w:rsid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  <w:hyperlink r:id="rId20" w:history="1">
        <w:r w:rsidRPr="00957B51">
          <w:rPr>
            <w:rStyle w:val="a3"/>
            <w:rFonts w:ascii="Arial" w:hAnsi="Arial" w:cs="Arial"/>
          </w:rPr>
          <w:t>Processes determining cloudiness distributions in EBUS regions: Part 2</w:t>
        </w:r>
      </w:hyperlink>
    </w:p>
    <w:p w:rsidR="00957B51" w:rsidRP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</w:p>
    <w:p w:rsidR="00957B51" w:rsidRP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  <w:r w:rsidRPr="00957B51">
        <w:rPr>
          <w:rFonts w:ascii="Arial" w:hAnsi="Arial" w:cs="Arial"/>
          <w:b/>
          <w:bCs/>
        </w:rPr>
        <w:t>RENE GARREAUD</w:t>
      </w:r>
      <w:r w:rsidRPr="00957B51">
        <w:rPr>
          <w:rFonts w:ascii="Arial" w:hAnsi="Arial" w:cs="Arial"/>
        </w:rPr>
        <w:t> (University of Chile)</w:t>
      </w:r>
    </w:p>
    <w:p w:rsidR="00957B51" w:rsidRP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  <w:hyperlink r:id="rId21" w:history="1">
        <w:r w:rsidRPr="00957B51">
          <w:rPr>
            <w:rStyle w:val="a3"/>
            <w:rFonts w:ascii="Arial" w:hAnsi="Arial" w:cs="Arial"/>
          </w:rPr>
          <w:t>Atm. circulation and coastal topography</w:t>
        </w:r>
      </w:hyperlink>
    </w:p>
    <w:p w:rsid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  <w:hyperlink r:id="rId22" w:history="1">
        <w:r w:rsidRPr="00957B51">
          <w:rPr>
            <w:rStyle w:val="a3"/>
            <w:rFonts w:ascii="Arial" w:hAnsi="Arial" w:cs="Arial"/>
          </w:rPr>
          <w:t>Cloud impacts across time scales</w:t>
        </w:r>
      </w:hyperlink>
    </w:p>
    <w:p w:rsidR="00957B51" w:rsidRP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</w:p>
    <w:p w:rsidR="00957B51" w:rsidRP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  <w:r w:rsidRPr="00957B51">
        <w:rPr>
          <w:rFonts w:ascii="Arial" w:hAnsi="Arial" w:cs="Arial"/>
          <w:b/>
          <w:bCs/>
        </w:rPr>
        <w:t>RENE GARREAUD (UNIVERSITY OF CHILE), ART MILLER (SCRIPPS INSTITUTE OF OCEANOGRAPHY)</w:t>
      </w:r>
    </w:p>
    <w:p w:rsid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  <w:hyperlink r:id="rId23" w:history="1">
        <w:r w:rsidRPr="00957B51">
          <w:rPr>
            <w:rStyle w:val="a3"/>
            <w:rFonts w:ascii="Arial" w:hAnsi="Arial" w:cs="Arial"/>
          </w:rPr>
          <w:t>Variability and equatorial teleconnections</w:t>
        </w:r>
      </w:hyperlink>
    </w:p>
    <w:p w:rsidR="00957B51" w:rsidRP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</w:p>
    <w:p w:rsidR="00957B51" w:rsidRP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  <w:r w:rsidRPr="00957B51">
        <w:rPr>
          <w:rFonts w:ascii="Arial" w:hAnsi="Arial" w:cs="Arial"/>
          <w:b/>
          <w:bCs/>
        </w:rPr>
        <w:t>RICCARDO FARNETI</w:t>
      </w:r>
      <w:r w:rsidRPr="00957B51">
        <w:rPr>
          <w:rFonts w:ascii="Arial" w:hAnsi="Arial" w:cs="Arial"/>
        </w:rPr>
        <w:t> (ICTP)</w:t>
      </w:r>
    </w:p>
    <w:p w:rsid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  <w:hyperlink r:id="rId24" w:history="1">
        <w:r w:rsidRPr="00957B51">
          <w:rPr>
            <w:rStyle w:val="a3"/>
            <w:rFonts w:ascii="Arial" w:hAnsi="Arial" w:cs="Arial"/>
          </w:rPr>
          <w:t>The ICTP regional coupled model and the West Africa EBUS</w:t>
        </w:r>
      </w:hyperlink>
    </w:p>
    <w:p w:rsidR="00957B51" w:rsidRP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</w:p>
    <w:p w:rsidR="00957B51" w:rsidRP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  <w:r w:rsidRPr="00957B51">
        <w:rPr>
          <w:rFonts w:ascii="Arial" w:hAnsi="Arial" w:cs="Arial"/>
          <w:b/>
          <w:bCs/>
        </w:rPr>
        <w:t>RYAN RYKACZEWSKI</w:t>
      </w:r>
      <w:r w:rsidRPr="00957B51">
        <w:rPr>
          <w:rFonts w:ascii="Arial" w:hAnsi="Arial" w:cs="Arial"/>
        </w:rPr>
        <w:t> (University South Carolina)</w:t>
      </w:r>
    </w:p>
    <w:p w:rsidR="00957B51" w:rsidRP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  <w:hyperlink r:id="rId25" w:history="1">
        <w:r w:rsidRPr="00957B51">
          <w:rPr>
            <w:rStyle w:val="a3"/>
            <w:rFonts w:ascii="Arial" w:hAnsi="Arial" w:cs="Arial"/>
          </w:rPr>
          <w:t>Historical variability in EBUS and considerations about their future</w:t>
        </w:r>
      </w:hyperlink>
    </w:p>
    <w:p w:rsidR="00957B51" w:rsidRP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  <w:hyperlink r:id="rId26" w:history="1">
        <w:r w:rsidRPr="00957B51">
          <w:rPr>
            <w:rStyle w:val="a3"/>
            <w:rFonts w:ascii="Arial" w:hAnsi="Arial" w:cs="Arial"/>
          </w:rPr>
          <w:t>Large-scale biogeochemistry and plankton ecology in EBUS</w:t>
        </w:r>
      </w:hyperlink>
    </w:p>
    <w:p w:rsid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  <w:hyperlink r:id="rId27" w:history="1">
        <w:r w:rsidRPr="00957B51">
          <w:rPr>
            <w:rStyle w:val="a3"/>
            <w:rFonts w:ascii="Arial" w:hAnsi="Arial" w:cs="Arial"/>
          </w:rPr>
          <w:t>Alongshore winds in IPCC model projections</w:t>
        </w:r>
      </w:hyperlink>
    </w:p>
    <w:p w:rsidR="00957B51" w:rsidRP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</w:p>
    <w:p w:rsidR="00957B51" w:rsidRP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  <w:r w:rsidRPr="00957B51">
        <w:rPr>
          <w:rFonts w:ascii="Arial" w:hAnsi="Arial" w:cs="Arial"/>
          <w:b/>
          <w:bCs/>
        </w:rPr>
        <w:t>THOMAS TONIAZZO</w:t>
      </w:r>
      <w:r w:rsidRPr="00957B51">
        <w:rPr>
          <w:rFonts w:ascii="Arial" w:hAnsi="Arial" w:cs="Arial"/>
        </w:rPr>
        <w:t> (</w:t>
      </w:r>
      <w:proofErr w:type="spellStart"/>
      <w:r w:rsidRPr="00957B51">
        <w:rPr>
          <w:rFonts w:ascii="Arial" w:hAnsi="Arial" w:cs="Arial"/>
        </w:rPr>
        <w:t>Bjerknes</w:t>
      </w:r>
      <w:proofErr w:type="spellEnd"/>
      <w:r w:rsidRPr="00957B51">
        <w:rPr>
          <w:rFonts w:ascii="Arial" w:hAnsi="Arial" w:cs="Arial"/>
        </w:rPr>
        <w:t xml:space="preserve"> Centre for Climate Research, Bergen)</w:t>
      </w:r>
    </w:p>
    <w:p w:rsidR="00957B51" w:rsidRP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  <w:hyperlink r:id="rId28" w:history="1">
        <w:r w:rsidRPr="00957B51">
          <w:rPr>
            <w:rStyle w:val="a3"/>
            <w:rFonts w:ascii="Arial" w:hAnsi="Arial" w:cs="Arial"/>
          </w:rPr>
          <w:t>Climatology of the atmospheric circulation</w:t>
        </w:r>
      </w:hyperlink>
    </w:p>
    <w:p w:rsid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  <w:hyperlink r:id="rId29" w:history="1">
        <w:r w:rsidRPr="00957B51">
          <w:rPr>
            <w:rStyle w:val="a3"/>
            <w:rFonts w:ascii="Arial" w:hAnsi="Arial" w:cs="Arial"/>
          </w:rPr>
          <w:t>Drivers of coastal along-shore winds and their variability</w:t>
        </w:r>
      </w:hyperlink>
    </w:p>
    <w:p w:rsidR="00957B51" w:rsidRP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</w:p>
    <w:p w:rsidR="00957B51" w:rsidRP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  <w:r w:rsidRPr="00957B51">
        <w:rPr>
          <w:rFonts w:ascii="Arial" w:hAnsi="Arial" w:cs="Arial"/>
          <w:b/>
          <w:bCs/>
        </w:rPr>
        <w:t>THOMAS TONIAZZO (BJERKNES CENTRE FOR CLIMATE RESEARCH, BERGEN), RICCARDO FARNETI (ICTP)</w:t>
      </w:r>
    </w:p>
    <w:p w:rsidR="00957B51" w:rsidRPr="00957B51" w:rsidRDefault="00957B51" w:rsidP="00957B51">
      <w:pPr>
        <w:snapToGrid w:val="0"/>
        <w:spacing w:after="120" w:line="240" w:lineRule="auto"/>
        <w:rPr>
          <w:rFonts w:ascii="Arial" w:hAnsi="Arial" w:cs="Arial"/>
        </w:rPr>
      </w:pPr>
      <w:hyperlink r:id="rId30" w:history="1">
        <w:r w:rsidRPr="00957B51">
          <w:rPr>
            <w:rStyle w:val="a3"/>
            <w:rFonts w:ascii="Arial" w:hAnsi="Arial" w:cs="Arial"/>
          </w:rPr>
          <w:t>EBUS biases and uncertainties in global and regional models</w:t>
        </w:r>
      </w:hyperlink>
    </w:p>
    <w:bookmarkEnd w:id="0"/>
    <w:p w:rsidR="00284746" w:rsidRPr="00957B51" w:rsidRDefault="00284746" w:rsidP="00957B51">
      <w:pPr>
        <w:snapToGrid w:val="0"/>
        <w:spacing w:after="120" w:line="240" w:lineRule="auto"/>
        <w:rPr>
          <w:rFonts w:ascii="Arial" w:hAnsi="Arial" w:cs="Arial"/>
        </w:rPr>
      </w:pPr>
    </w:p>
    <w:sectPr w:rsidR="00284746" w:rsidRPr="00957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51"/>
    <w:rsid w:val="000D79BC"/>
    <w:rsid w:val="00284746"/>
    <w:rsid w:val="002D77C8"/>
    <w:rsid w:val="004E3AE2"/>
    <w:rsid w:val="005174C1"/>
    <w:rsid w:val="00717807"/>
    <w:rsid w:val="00895627"/>
    <w:rsid w:val="00907C56"/>
    <w:rsid w:val="00957B51"/>
    <w:rsid w:val="00CC3E49"/>
    <w:rsid w:val="00CE47E3"/>
    <w:rsid w:val="00DD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421EC"/>
  <w15:chartTrackingRefBased/>
  <w15:docId w15:val="{B5CD263C-E28A-4CD3-9C7B-4D012AB0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B5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57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7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95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4" w:color="EBEBEB"/>
                <w:right w:val="none" w:sz="0" w:space="0" w:color="auto"/>
              </w:divBdr>
              <w:divsChild>
                <w:div w:id="21060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35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BEBEB"/>
                    <w:right w:val="none" w:sz="0" w:space="0" w:color="auto"/>
                  </w:divBdr>
                  <w:divsChild>
                    <w:div w:id="149961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5790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BEBEB"/>
                    <w:right w:val="none" w:sz="0" w:space="0" w:color="auto"/>
                  </w:divBdr>
                  <w:divsChild>
                    <w:div w:id="15912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0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52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BEBEB"/>
                    <w:right w:val="none" w:sz="0" w:space="0" w:color="auto"/>
                  </w:divBdr>
                  <w:divsChild>
                    <w:div w:id="91968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3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BEBEB"/>
                    <w:right w:val="none" w:sz="0" w:space="0" w:color="auto"/>
                  </w:divBdr>
                  <w:divsChild>
                    <w:div w:id="71389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2947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BEBEB"/>
                    <w:right w:val="none" w:sz="0" w:space="0" w:color="auto"/>
                  </w:divBdr>
                  <w:divsChild>
                    <w:div w:id="415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7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1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86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BEBEB"/>
                    <w:right w:val="none" w:sz="0" w:space="0" w:color="auto"/>
                  </w:divBdr>
                  <w:divsChild>
                    <w:div w:id="106915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317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BEBEB"/>
                    <w:right w:val="none" w:sz="0" w:space="0" w:color="auto"/>
                  </w:divBdr>
                  <w:divsChild>
                    <w:div w:id="121701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273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BEBEB"/>
                    <w:right w:val="none" w:sz="0" w:space="0" w:color="auto"/>
                  </w:divBdr>
                  <w:divsChild>
                    <w:div w:id="601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217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BEBEB"/>
                    <w:right w:val="none" w:sz="0" w:space="0" w:color="auto"/>
                  </w:divBdr>
                  <w:divsChild>
                    <w:div w:id="157026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92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BEBEB"/>
                    <w:right w:val="none" w:sz="0" w:space="0" w:color="auto"/>
                  </w:divBdr>
                  <w:divsChild>
                    <w:div w:id="14482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40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BEBEB"/>
                    <w:right w:val="none" w:sz="0" w:space="0" w:color="auto"/>
                  </w:divBdr>
                  <w:divsChild>
                    <w:div w:id="128642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6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460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BEBEB"/>
                    <w:right w:val="none" w:sz="0" w:space="0" w:color="auto"/>
                  </w:divBdr>
                  <w:divsChild>
                    <w:div w:id="9482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114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BEBEB"/>
                    <w:right w:val="none" w:sz="0" w:space="0" w:color="auto"/>
                  </w:divBdr>
                  <w:divsChild>
                    <w:div w:id="11211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24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BEBEB"/>
                    <w:right w:val="none" w:sz="0" w:space="0" w:color="auto"/>
                  </w:divBdr>
                  <w:divsChild>
                    <w:div w:id="16969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19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BEBEB"/>
                    <w:right w:val="none" w:sz="0" w:space="0" w:color="auto"/>
                  </w:divBdr>
                  <w:divsChild>
                    <w:div w:id="16576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00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BEBEB"/>
                    <w:right w:val="none" w:sz="0" w:space="0" w:color="auto"/>
                  </w:divBdr>
                  <w:divsChild>
                    <w:div w:id="14510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30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4" w:color="EBEBEB"/>
                <w:right w:val="none" w:sz="0" w:space="0" w:color="auto"/>
              </w:divBdr>
              <w:divsChild>
                <w:div w:id="942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8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824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BEBEB"/>
                    <w:right w:val="none" w:sz="0" w:space="0" w:color="auto"/>
                  </w:divBdr>
                  <w:divsChild>
                    <w:div w:id="267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5663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BEBEB"/>
                    <w:right w:val="none" w:sz="0" w:space="0" w:color="auto"/>
                  </w:divBdr>
                  <w:divsChild>
                    <w:div w:id="105658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94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BEBEB"/>
                    <w:right w:val="none" w:sz="0" w:space="0" w:color="auto"/>
                  </w:divBdr>
                  <w:divsChild>
                    <w:div w:id="4231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1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64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BEBEB"/>
                    <w:right w:val="none" w:sz="0" w:space="0" w:color="auto"/>
                  </w:divBdr>
                  <w:divsChild>
                    <w:div w:id="4290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643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BEBEB"/>
                    <w:right w:val="none" w:sz="0" w:space="0" w:color="auto"/>
                  </w:divBdr>
                  <w:divsChild>
                    <w:div w:id="7787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42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BEBEB"/>
                    <w:right w:val="none" w:sz="0" w:space="0" w:color="auto"/>
                  </w:divBdr>
                  <w:divsChild>
                    <w:div w:id="5624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060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BEBEB"/>
                    <w:right w:val="none" w:sz="0" w:space="0" w:color="auto"/>
                  </w:divBdr>
                  <w:divsChild>
                    <w:div w:id="13259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9542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BEBEB"/>
                    <w:right w:val="none" w:sz="0" w:space="0" w:color="auto"/>
                  </w:divBdr>
                  <w:divsChild>
                    <w:div w:id="190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34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BEBEB"/>
                    <w:right w:val="none" w:sz="0" w:space="0" w:color="auto"/>
                  </w:divBdr>
                  <w:divsChild>
                    <w:div w:id="20285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744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BEBEB"/>
                    <w:right w:val="none" w:sz="0" w:space="0" w:color="auto"/>
                  </w:divBdr>
                  <w:divsChild>
                    <w:div w:id="17323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44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BEBEB"/>
                    <w:right w:val="none" w:sz="0" w:space="0" w:color="auto"/>
                  </w:divBdr>
                  <w:divsChild>
                    <w:div w:id="13168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400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BEBEB"/>
                    <w:right w:val="none" w:sz="0" w:space="0" w:color="auto"/>
                  </w:divBdr>
                  <w:divsChild>
                    <w:div w:id="13013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6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BEBEB"/>
                    <w:right w:val="none" w:sz="0" w:space="0" w:color="auto"/>
                  </w:divBdr>
                  <w:divsChild>
                    <w:div w:id="17061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98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BEBEB"/>
                    <w:right w:val="none" w:sz="0" w:space="0" w:color="auto"/>
                  </w:divBdr>
                  <w:divsChild>
                    <w:div w:id="20267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551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BEBEB"/>
                    <w:right w:val="none" w:sz="0" w:space="0" w:color="auto"/>
                  </w:divBdr>
                  <w:divsChild>
                    <w:div w:id="185074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604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BEBEB"/>
                    <w:right w:val="none" w:sz="0" w:space="0" w:color="auto"/>
                  </w:divBdr>
                  <w:divsChild>
                    <w:div w:id="11197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ico.ictp.it/event/8702/session/0/contribution/3" TargetMode="External"/><Relationship Id="rId13" Type="http://schemas.openxmlformats.org/officeDocument/2006/relationships/hyperlink" Target="http://indico.ictp.it/event/8702/session/0/contribution/2" TargetMode="External"/><Relationship Id="rId18" Type="http://schemas.openxmlformats.org/officeDocument/2006/relationships/hyperlink" Target="http://indico.ictp.it/event/8702/session/4/contribution/35" TargetMode="External"/><Relationship Id="rId26" Type="http://schemas.openxmlformats.org/officeDocument/2006/relationships/hyperlink" Target="http://indico.ictp.it/event/8702/session/4/contribution/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dico.ictp.it/event/8702/session/2/contribution/11" TargetMode="External"/><Relationship Id="rId7" Type="http://schemas.openxmlformats.org/officeDocument/2006/relationships/hyperlink" Target="http://indico.ictp.it/event/8702/session/3/contribution/18" TargetMode="External"/><Relationship Id="rId12" Type="http://schemas.openxmlformats.org/officeDocument/2006/relationships/hyperlink" Target="http://indico.ictp.it/event/8702/session/5/contribution/29" TargetMode="External"/><Relationship Id="rId17" Type="http://schemas.openxmlformats.org/officeDocument/2006/relationships/hyperlink" Target="http://indico.ictp.it/event/8702/session/3/contribution/15" TargetMode="External"/><Relationship Id="rId25" Type="http://schemas.openxmlformats.org/officeDocument/2006/relationships/hyperlink" Target="http://indico.ictp.it/event/8702/session/0/contribution/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dico.ictp.it/event/8702/session/0/contribution/6" TargetMode="External"/><Relationship Id="rId20" Type="http://schemas.openxmlformats.org/officeDocument/2006/relationships/hyperlink" Target="http://indico.ictp.it/event/8702/session/2/contribution/10" TargetMode="External"/><Relationship Id="rId29" Type="http://schemas.openxmlformats.org/officeDocument/2006/relationships/hyperlink" Target="http://indico.ictp.it/event/8702/session/2/contribution/12" TargetMode="External"/><Relationship Id="rId1" Type="http://schemas.openxmlformats.org/officeDocument/2006/relationships/styles" Target="styles.xml"/><Relationship Id="rId6" Type="http://schemas.openxmlformats.org/officeDocument/2006/relationships/hyperlink" Target="http://indico.ictp.it/event/8702/session/3/contribution/16" TargetMode="External"/><Relationship Id="rId11" Type="http://schemas.openxmlformats.org/officeDocument/2006/relationships/hyperlink" Target="http://indico.ictp.it/event/8702/session/4/contribution/24" TargetMode="External"/><Relationship Id="rId24" Type="http://schemas.openxmlformats.org/officeDocument/2006/relationships/hyperlink" Target="http://indico.ictp.it/event/8702/session/4/contribution/26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indico.ictp.it/event/8702/session/5/contribution/27" TargetMode="External"/><Relationship Id="rId15" Type="http://schemas.openxmlformats.org/officeDocument/2006/relationships/hyperlink" Target="http://indico.ictp.it/event/8702/session/4/contribution/23" TargetMode="External"/><Relationship Id="rId23" Type="http://schemas.openxmlformats.org/officeDocument/2006/relationships/hyperlink" Target="http://indico.ictp.it/event/8702/session/5/contribution/28" TargetMode="External"/><Relationship Id="rId28" Type="http://schemas.openxmlformats.org/officeDocument/2006/relationships/hyperlink" Target="http://indico.ictp.it/event/8702/session/0/contribution/5" TargetMode="External"/><Relationship Id="rId10" Type="http://schemas.openxmlformats.org/officeDocument/2006/relationships/hyperlink" Target="http://indico.ictp.it/event/8702/session/4/contribution/25" TargetMode="External"/><Relationship Id="rId19" Type="http://schemas.openxmlformats.org/officeDocument/2006/relationships/hyperlink" Target="http://indico.ictp.it/event/8702/session/2/contribution/9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indico.ictp.it/event/8702/session/3/contribution/17" TargetMode="External"/><Relationship Id="rId9" Type="http://schemas.openxmlformats.org/officeDocument/2006/relationships/hyperlink" Target="http://indico.ictp.it/event/8702/session/3/contribution/19" TargetMode="External"/><Relationship Id="rId14" Type="http://schemas.openxmlformats.org/officeDocument/2006/relationships/hyperlink" Target="http://indico.ictp.it/event/8702/session/4/contribution/22" TargetMode="External"/><Relationship Id="rId22" Type="http://schemas.openxmlformats.org/officeDocument/2006/relationships/hyperlink" Target="http://indico.ictp.it/event/8702/session/2/contribution/13" TargetMode="External"/><Relationship Id="rId27" Type="http://schemas.openxmlformats.org/officeDocument/2006/relationships/hyperlink" Target="http://indico.ictp.it/event/8702/session/5/contribution/31" TargetMode="External"/><Relationship Id="rId30" Type="http://schemas.openxmlformats.org/officeDocument/2006/relationships/hyperlink" Target="http://indico.ictp.it/event/8702/session/5/contribution/3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LI</dc:creator>
  <cp:keywords/>
  <dc:description/>
  <cp:lastModifiedBy>Jing LI</cp:lastModifiedBy>
  <cp:revision>1</cp:revision>
  <dcterms:created xsi:type="dcterms:W3CDTF">2019-07-10T03:12:00Z</dcterms:created>
  <dcterms:modified xsi:type="dcterms:W3CDTF">2019-07-10T03:15:00Z</dcterms:modified>
</cp:coreProperties>
</file>